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仅供参考，红色字为提示说明，成稿后请删除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______</w:t>
      </w:r>
      <w:r>
        <w:rPr>
          <w:rFonts w:hint="eastAsia" w:ascii="仿宋" w:hAnsi="仿宋" w:eastAsia="仿宋" w:cs="仿宋"/>
          <w:sz w:val="32"/>
          <w:szCs w:val="32"/>
        </w:rPr>
        <w:t>省通信管理局：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（例如：《信息网络传播视听节目许可证》、《网络文化经营许可证》、《网络出版服务许可证》、《互联网药品信息服务资格证书》、《网络预约出租汽车经营许可证》、校外培训线上服务许可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我公司郑重承诺严格遵守《中华人民共和国电信条例》、《互联网信息服务管理办法》、《非经营性互联网信息服务备案管理办法》及互联网行业其他相关法规文件的要求，备案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（网站域名+网站名称）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上线后的服务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信息服务，</w:t>
      </w:r>
      <w:r>
        <w:rPr>
          <w:rFonts w:hint="eastAsia" w:ascii="仿宋" w:hAnsi="仿宋" w:eastAsia="仿宋" w:cs="仿宋"/>
          <w:sz w:val="32"/>
          <w:szCs w:val="32"/>
        </w:rPr>
        <w:t>如公司后期涉及前置审批事项将立即补办相关许可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如有违反，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我公司自愿接受监管部门处罚。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BAD21C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╃小米豆芽╄</cp:lastModifiedBy>
  <dcterms:modified xsi:type="dcterms:W3CDTF">2021-08-20T03:05:40Z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2052-11.1.0.10667</vt:lpwstr>
  </property>
  <property fmtid="{D5CDD505-2E9C-101B-9397-08002B2CF9AE}" pid="10" name="ICV">
    <vt:lpwstr>567F6FC1768043D9BD42DEDC811A542C</vt:lpwstr>
  </property>
</Properties>
</file>